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BA3E" w14:textId="52EA193A" w:rsidR="00C91414" w:rsidRPr="00C91414" w:rsidRDefault="00000EB3" w:rsidP="00000E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C91414"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653120" behindDoc="0" locked="0" layoutInCell="1" allowOverlap="1" wp14:anchorId="2BF91035" wp14:editId="581CB0D9">
            <wp:simplePos x="0" y="0"/>
            <wp:positionH relativeFrom="column">
              <wp:posOffset>5323205</wp:posOffset>
            </wp:positionH>
            <wp:positionV relativeFrom="paragraph">
              <wp:posOffset>-161925</wp:posOffset>
            </wp:positionV>
            <wp:extent cx="1157605" cy="996950"/>
            <wp:effectExtent l="0" t="0" r="4445" b="0"/>
            <wp:wrapNone/>
            <wp:docPr id="1" name="Picture 1" descr="AAE14 Logo_HK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E14 Logo_HK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FD" w:rsidRPr="00C91414">
        <w:rPr>
          <w:rFonts w:ascii="微軟正黑體" w:eastAsia="微軟正黑體" w:hAnsi="微軟正黑體" w:hint="eastAsia"/>
          <w:szCs w:val="24"/>
        </w:rPr>
        <w:t>新聞稿</w:t>
      </w:r>
    </w:p>
    <w:p w14:paraId="4A763F46" w14:textId="1B10372A" w:rsidR="00000EB3" w:rsidRPr="00C91414" w:rsidRDefault="00B863FD" w:rsidP="558FD98A">
      <w:pPr>
        <w:spacing w:line="360" w:lineRule="exact"/>
        <w:jc w:val="both"/>
        <w:rPr>
          <w:rFonts w:ascii="微軟正黑體" w:eastAsia="微軟正黑體" w:hAnsi="微軟正黑體"/>
        </w:rPr>
      </w:pPr>
      <w:r w:rsidRPr="558FD98A">
        <w:rPr>
          <w:rFonts w:ascii="微軟正黑體" w:eastAsia="微軟正黑體" w:hAnsi="微軟正黑體"/>
        </w:rPr>
        <w:t>2024</w:t>
      </w:r>
      <w:r w:rsidRPr="558FD98A">
        <w:rPr>
          <w:rFonts w:ascii="微軟正黑體" w:eastAsia="微軟正黑體" w:hAnsi="微軟正黑體" w:hint="eastAsia"/>
        </w:rPr>
        <w:t>年</w:t>
      </w:r>
      <w:r w:rsidRPr="558FD98A">
        <w:rPr>
          <w:rFonts w:ascii="微軟正黑體" w:eastAsia="微軟正黑體" w:hAnsi="微軟正黑體"/>
        </w:rPr>
        <w:t>4</w:t>
      </w:r>
      <w:r w:rsidRPr="558FD98A">
        <w:rPr>
          <w:rFonts w:ascii="微軟正黑體" w:eastAsia="微軟正黑體" w:hAnsi="微軟正黑體" w:hint="eastAsia"/>
        </w:rPr>
        <w:t>月</w:t>
      </w:r>
      <w:r w:rsidRPr="558FD98A">
        <w:rPr>
          <w:rFonts w:ascii="微軟正黑體" w:eastAsia="微軟正黑體" w:hAnsi="微軟正黑體"/>
        </w:rPr>
        <w:t>11</w:t>
      </w:r>
      <w:r w:rsidRPr="558FD98A">
        <w:rPr>
          <w:rFonts w:ascii="微軟正黑體" w:eastAsia="微軟正黑體" w:hAnsi="微軟正黑體" w:hint="eastAsia"/>
        </w:rPr>
        <w:t>日</w:t>
      </w:r>
    </w:p>
    <w:p w14:paraId="520DCDBA" w14:textId="23811543" w:rsidR="005C03A8" w:rsidRPr="00852C4E" w:rsidRDefault="00B863FD" w:rsidP="00000EB3">
      <w:pPr>
        <w:spacing w:line="360" w:lineRule="exact"/>
        <w:jc w:val="center"/>
        <w:rPr>
          <w:rFonts w:ascii="微軟正黑體" w:eastAsia="微軟正黑體" w:hAnsi="微軟正黑體" w:cs="Khmer UI"/>
          <w:b/>
          <w:bCs/>
          <w:szCs w:val="24"/>
          <w:u w:val="single"/>
        </w:rPr>
      </w:pPr>
      <w:r w:rsidRPr="00852C4E">
        <w:rPr>
          <w:rFonts w:ascii="微軟正黑體" w:eastAsia="微軟正黑體" w:hAnsi="微軟正黑體" w:hint="eastAsia"/>
          <w:b/>
          <w:bCs/>
          <w:szCs w:val="24"/>
          <w:u w:val="single"/>
        </w:rPr>
        <w:t>舊有展館</w:t>
      </w:r>
      <w:r w:rsidRPr="000E014E">
        <w:rPr>
          <w:rFonts w:ascii="微軟正黑體" w:eastAsia="微軟正黑體" w:hAnsi="微軟正黑體" w:hint="eastAsia"/>
          <w:b/>
          <w:bCs/>
          <w:szCs w:val="24"/>
          <w:u w:val="single"/>
        </w:rPr>
        <w:t>全</w:t>
      </w:r>
      <w:r w:rsidRPr="00852C4E">
        <w:rPr>
          <w:rFonts w:ascii="微軟正黑體" w:eastAsia="微軟正黑體" w:hAnsi="微軟正黑體" w:hint="eastAsia"/>
          <w:b/>
          <w:bCs/>
          <w:szCs w:val="24"/>
          <w:u w:val="single"/>
        </w:rPr>
        <w:t>滿</w:t>
      </w:r>
      <w:r w:rsidRPr="00852C4E">
        <w:rPr>
          <w:rFonts w:ascii="微軟正黑體" w:eastAsia="微軟正黑體" w:hAnsi="微軟正黑體" w:cs="Khmer UI" w:hint="eastAsia"/>
          <w:b/>
          <w:bCs/>
          <w:szCs w:val="24"/>
          <w:u w:val="single"/>
        </w:rPr>
        <w:t>！擴容至同層</w:t>
      </w:r>
      <w:r w:rsidRPr="00852C4E">
        <w:rPr>
          <w:rFonts w:ascii="微軟正黑體" w:eastAsia="微軟正黑體" w:hAnsi="微軟正黑體" w:cs="Khmer UI"/>
          <w:b/>
          <w:bCs/>
          <w:szCs w:val="24"/>
          <w:u w:val="single"/>
        </w:rPr>
        <w:t>5E</w:t>
      </w:r>
      <w:r w:rsidRPr="00852C4E">
        <w:rPr>
          <w:rFonts w:ascii="微軟正黑體" w:eastAsia="微軟正黑體" w:hAnsi="微軟正黑體" w:cs="Khmer UI" w:hint="eastAsia"/>
          <w:b/>
          <w:bCs/>
          <w:szCs w:val="24"/>
          <w:u w:val="single"/>
        </w:rPr>
        <w:t>館</w:t>
      </w:r>
    </w:p>
    <w:p w14:paraId="2B94CD19" w14:textId="64E6111F" w:rsidR="00FF4E0C" w:rsidRDefault="00B863FD" w:rsidP="00000EB3">
      <w:pPr>
        <w:spacing w:line="360" w:lineRule="exact"/>
        <w:jc w:val="center"/>
        <w:rPr>
          <w:rFonts w:ascii="微軟正黑體" w:eastAsia="微軟正黑體" w:hAnsi="微軟正黑體"/>
          <w:b/>
          <w:bCs/>
          <w:szCs w:val="24"/>
          <w:u w:val="single"/>
          <w:lang w:eastAsia="zh-HK"/>
        </w:rPr>
      </w:pPr>
      <w:r w:rsidRPr="00852C4E">
        <w:rPr>
          <w:rFonts w:ascii="微軟正黑體" w:eastAsia="微軟正黑體" w:hAnsi="微軟正黑體" w:hint="eastAsia"/>
          <w:b/>
          <w:bCs/>
          <w:szCs w:val="24"/>
          <w:u w:val="single"/>
        </w:rPr>
        <w:t>現正接受預訂</w:t>
      </w:r>
      <w:r w:rsidRPr="00852C4E">
        <w:rPr>
          <w:rFonts w:ascii="微軟正黑體" w:eastAsia="微軟正黑體" w:hAnsi="微軟正黑體"/>
          <w:b/>
          <w:bCs/>
          <w:szCs w:val="24"/>
          <w:u w:val="single"/>
        </w:rPr>
        <w:t>,</w:t>
      </w:r>
      <w:r w:rsidRPr="00852C4E">
        <w:rPr>
          <w:b/>
          <w:bCs/>
          <w:u w:val="single"/>
        </w:rPr>
        <w:t xml:space="preserve"> </w:t>
      </w:r>
      <w:r w:rsidRPr="00852C4E">
        <w:rPr>
          <w:rFonts w:ascii="微軟正黑體" w:eastAsia="微軟正黑體" w:hAnsi="微軟正黑體" w:hint="eastAsia"/>
          <w:b/>
          <w:bCs/>
          <w:szCs w:val="24"/>
          <w:u w:val="single"/>
        </w:rPr>
        <w:t>額滿即止</w:t>
      </w:r>
      <w:r w:rsidRPr="00852C4E">
        <w:rPr>
          <w:rFonts w:ascii="微軟正黑體" w:eastAsia="微軟正黑體" w:hAnsi="微軟正黑體"/>
          <w:b/>
          <w:bCs/>
          <w:szCs w:val="24"/>
          <w:u w:val="single"/>
        </w:rPr>
        <w:t>,</w:t>
      </w:r>
      <w:r w:rsidRPr="00852C4E">
        <w:rPr>
          <w:b/>
          <w:bCs/>
          <w:u w:val="single"/>
        </w:rPr>
        <w:t xml:space="preserve"> </w:t>
      </w:r>
      <w:r w:rsidRPr="00852C4E">
        <w:rPr>
          <w:rFonts w:ascii="微軟正黑體" w:eastAsia="微軟正黑體" w:hAnsi="微軟正黑體" w:hint="eastAsia"/>
          <w:b/>
          <w:bCs/>
          <w:szCs w:val="24"/>
          <w:u w:val="single"/>
        </w:rPr>
        <w:t>歡迎查詢</w:t>
      </w:r>
    </w:p>
    <w:p w14:paraId="7C736210" w14:textId="77777777" w:rsidR="00852C4E" w:rsidRPr="00852C4E" w:rsidRDefault="00852C4E" w:rsidP="00000EB3">
      <w:pPr>
        <w:spacing w:line="360" w:lineRule="exact"/>
        <w:jc w:val="center"/>
        <w:rPr>
          <w:rFonts w:ascii="微軟正黑體" w:eastAsia="微軟正黑體" w:hAnsi="微軟正黑體"/>
          <w:b/>
          <w:bCs/>
          <w:szCs w:val="24"/>
          <w:u w:val="single"/>
          <w:lang w:eastAsia="zh-HK"/>
        </w:rPr>
      </w:pPr>
    </w:p>
    <w:p w14:paraId="4C1BAF52" w14:textId="46703CE6" w:rsidR="00F17EE6" w:rsidRDefault="00B863FD" w:rsidP="00FD4A1D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C91414">
        <w:rPr>
          <w:rFonts w:ascii="微軟正黑體" w:eastAsia="微軟正黑體" w:hAnsi="微軟正黑體" w:cs="新細明體" w:hint="eastAsia"/>
          <w:szCs w:val="24"/>
        </w:rPr>
        <w:t>亞洲成人博覽</w:t>
      </w:r>
      <w:r w:rsidRPr="00C91414">
        <w:rPr>
          <w:rFonts w:ascii="微軟正黑體" w:eastAsia="微軟正黑體" w:hAnsi="微軟正黑體" w:hint="eastAsia"/>
          <w:szCs w:val="24"/>
        </w:rPr>
        <w:t>（</w:t>
      </w:r>
      <w:r w:rsidRPr="00C91414">
        <w:rPr>
          <w:rFonts w:ascii="微軟正黑體" w:eastAsia="微軟正黑體" w:hAnsi="微軟正黑體"/>
          <w:szCs w:val="24"/>
        </w:rPr>
        <w:t>AAE</w:t>
      </w:r>
      <w:r w:rsidRPr="00C91414">
        <w:rPr>
          <w:rFonts w:ascii="微軟正黑體" w:eastAsia="微軟正黑體" w:hAnsi="微軟正黑體" w:hint="eastAsia"/>
          <w:szCs w:val="24"/>
        </w:rPr>
        <w:t>）</w:t>
      </w:r>
      <w:r w:rsidRPr="00C91414">
        <w:rPr>
          <w:rFonts w:ascii="微軟正黑體" w:eastAsia="微軟正黑體" w:hAnsi="微軟正黑體" w:cs="新細明體" w:hint="eastAsia"/>
          <w:szCs w:val="24"/>
        </w:rPr>
        <w:t>是一年一度的貿易展和展覽，為亞洲成人產業的一大盛事。</w:t>
      </w:r>
      <w:r>
        <w:rPr>
          <w:rFonts w:ascii="微軟正黑體" w:eastAsia="微軟正黑體" w:hAnsi="微軟正黑體" w:cs="新細明體" w:hint="eastAsia"/>
          <w:szCs w:val="24"/>
        </w:rPr>
        <w:t>在各界及眾多展商支持下，</w:t>
      </w:r>
      <w:r w:rsidRPr="00C91414">
        <w:rPr>
          <w:rFonts w:ascii="微軟正黑體" w:eastAsia="微軟正黑體" w:hAnsi="微軟正黑體"/>
          <w:szCs w:val="24"/>
        </w:rPr>
        <w:t>AAE 2024</w:t>
      </w:r>
      <w:r>
        <w:rPr>
          <w:rFonts w:ascii="微軟正黑體" w:eastAsia="微軟正黑體" w:hAnsi="微軟正黑體" w:hint="eastAsia"/>
          <w:szCs w:val="24"/>
        </w:rPr>
        <w:t>除了保留原有</w:t>
      </w:r>
      <w:r>
        <w:rPr>
          <w:rFonts w:ascii="微軟正黑體" w:eastAsia="微軟正黑體" w:hAnsi="微軟正黑體"/>
          <w:szCs w:val="24"/>
        </w:rPr>
        <w:t xml:space="preserve"> 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香港會議展覽中心</w:t>
      </w:r>
      <w:r w:rsidRPr="00C91414">
        <w:rPr>
          <w:rFonts w:ascii="微軟正黑體" w:eastAsia="微軟正黑體" w:hAnsi="微軟正黑體"/>
          <w:b/>
          <w:bCs/>
          <w:szCs w:val="24"/>
        </w:rPr>
        <w:t>5FG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展廳</w:t>
      </w:r>
      <w:r>
        <w:rPr>
          <w:rFonts w:ascii="微軟正黑體" w:eastAsia="微軟正黑體" w:hAnsi="微軟正黑體"/>
          <w:b/>
          <w:bCs/>
          <w:szCs w:val="24"/>
        </w:rPr>
        <w:t xml:space="preserve"> </w:t>
      </w:r>
      <w:r w:rsidRPr="00F17EE6">
        <w:rPr>
          <w:rFonts w:ascii="微軟正黑體" w:eastAsia="微軟正黑體" w:hAnsi="微軟正黑體" w:hint="eastAsia"/>
          <w:szCs w:val="24"/>
        </w:rPr>
        <w:t>外，</w:t>
      </w:r>
      <w:r w:rsidRPr="00852C4E">
        <w:rPr>
          <w:rFonts w:ascii="微軟正黑體" w:eastAsia="微軟正黑體" w:hAnsi="微軟正黑體" w:cs="Khmer UI" w:hint="eastAsia"/>
          <w:b/>
          <w:bCs/>
          <w:szCs w:val="24"/>
          <w:u w:val="single"/>
        </w:rPr>
        <w:t>擴容至同層</w:t>
      </w:r>
      <w:r w:rsidRPr="00F17EE6">
        <w:rPr>
          <w:rFonts w:ascii="微軟正黑體" w:eastAsia="微軟正黑體" w:hAnsi="微軟正黑體"/>
          <w:b/>
          <w:bCs/>
          <w:szCs w:val="24"/>
        </w:rPr>
        <w:t>5E</w:t>
      </w:r>
      <w:r w:rsidRPr="00F17EE6">
        <w:rPr>
          <w:rFonts w:ascii="微軟正黑體" w:eastAsia="微軟正黑體" w:hAnsi="微軟正黑體" w:hint="eastAsia"/>
          <w:b/>
          <w:bCs/>
          <w:szCs w:val="24"/>
        </w:rPr>
        <w:t>展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廳</w:t>
      </w:r>
      <w:r>
        <w:rPr>
          <w:rFonts w:ascii="微軟正黑體" w:eastAsia="微軟正黑體" w:hAnsi="微軟正黑體" w:hint="eastAsia"/>
          <w:szCs w:val="24"/>
        </w:rPr>
        <w:t>，</w:t>
      </w:r>
      <w:r w:rsidRPr="00C91414">
        <w:rPr>
          <w:rFonts w:ascii="微軟正黑體" w:eastAsia="微軟正黑體" w:hAnsi="微軟正黑體" w:hint="eastAsia"/>
          <w:szCs w:val="24"/>
        </w:rPr>
        <w:t>於</w:t>
      </w:r>
      <w:r w:rsidRPr="00C91414">
        <w:rPr>
          <w:rFonts w:ascii="微軟正黑體" w:eastAsia="微軟正黑體" w:hAnsi="微軟正黑體"/>
          <w:b/>
          <w:bCs/>
          <w:szCs w:val="24"/>
        </w:rPr>
        <w:t>2024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年</w:t>
      </w:r>
      <w:r w:rsidRPr="00C91414">
        <w:rPr>
          <w:rFonts w:ascii="微軟正黑體" w:eastAsia="微軟正黑體" w:hAnsi="微軟正黑體"/>
          <w:b/>
          <w:bCs/>
          <w:szCs w:val="24"/>
        </w:rPr>
        <w:t>8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月</w:t>
      </w:r>
      <w:r w:rsidRPr="00C91414">
        <w:rPr>
          <w:rFonts w:ascii="微軟正黑體" w:eastAsia="微軟正黑體" w:hAnsi="微軟正黑體"/>
          <w:b/>
          <w:bCs/>
          <w:szCs w:val="24"/>
        </w:rPr>
        <w:t>27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至</w:t>
      </w:r>
      <w:r w:rsidRPr="00C91414">
        <w:rPr>
          <w:rFonts w:ascii="微軟正黑體" w:eastAsia="微軟正黑體" w:hAnsi="微軟正黑體"/>
          <w:b/>
          <w:bCs/>
          <w:szCs w:val="24"/>
        </w:rPr>
        <w:t>29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日</w:t>
      </w:r>
      <w:r w:rsidRPr="00C91414">
        <w:rPr>
          <w:rFonts w:ascii="微軟正黑體" w:eastAsia="微軟正黑體" w:hAnsi="微軟正黑體"/>
          <w:b/>
          <w:bCs/>
          <w:szCs w:val="24"/>
        </w:rPr>
        <w:t>(</w:t>
      </w:r>
      <w:r w:rsidRPr="00C91414">
        <w:rPr>
          <w:rFonts w:ascii="微軟正黑體" w:eastAsia="微軟正黑體" w:hAnsi="微軟正黑體" w:hint="eastAsia"/>
          <w:b/>
          <w:bCs/>
          <w:szCs w:val="24"/>
        </w:rPr>
        <w:t>星期二至</w:t>
      </w:r>
      <w:r>
        <w:rPr>
          <w:rFonts w:ascii="微軟正黑體" w:eastAsia="微軟正黑體" w:hAnsi="微軟正黑體" w:hint="eastAsia"/>
          <w:b/>
          <w:bCs/>
          <w:szCs w:val="24"/>
        </w:rPr>
        <w:t>四</w:t>
      </w:r>
      <w:r w:rsidRPr="00C91414">
        <w:rPr>
          <w:rFonts w:ascii="微軟正黑體" w:eastAsia="微軟正黑體" w:hAnsi="微軟正黑體"/>
          <w:b/>
          <w:bCs/>
          <w:szCs w:val="24"/>
        </w:rPr>
        <w:t>)</w:t>
      </w:r>
      <w:r>
        <w:rPr>
          <w:rFonts w:ascii="微軟正黑體" w:eastAsia="微軟正黑體" w:hAnsi="微軟正黑體"/>
          <w:szCs w:val="24"/>
        </w:rPr>
        <w:t xml:space="preserve"> </w:t>
      </w:r>
      <w:r w:rsidRPr="00C91414">
        <w:rPr>
          <w:rFonts w:ascii="微軟正黑體" w:eastAsia="微軟正黑體" w:hAnsi="微軟正黑體" w:hint="eastAsia"/>
          <w:szCs w:val="24"/>
        </w:rPr>
        <w:t>舉行。</w:t>
      </w:r>
    </w:p>
    <w:p w14:paraId="6366DD5E" w14:textId="3DF76CFB" w:rsidR="00AF650D" w:rsidRDefault="005C03A8" w:rsidP="00FD4A1D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C91414">
        <w:rPr>
          <w:rFonts w:ascii="微軟正黑體" w:eastAsia="微軟正黑體" w:hAnsi="微軟正黑體"/>
          <w:szCs w:val="24"/>
        </w:rPr>
        <w:br/>
      </w:r>
      <w:r w:rsidR="00B863FD">
        <w:rPr>
          <w:rFonts w:ascii="微軟正黑體" w:eastAsia="微軟正黑體" w:hAnsi="微軟正黑體" w:hint="eastAsia"/>
          <w:szCs w:val="24"/>
        </w:rPr>
        <w:t>新展館</w:t>
      </w:r>
      <w:r w:rsidR="00B863FD">
        <w:rPr>
          <w:rFonts w:ascii="微軟正黑體" w:eastAsia="微軟正黑體" w:hAnsi="微軟正黑體"/>
          <w:szCs w:val="24"/>
        </w:rPr>
        <w:t>5E</w:t>
      </w:r>
      <w:r w:rsidR="00B863FD">
        <w:rPr>
          <w:rFonts w:ascii="微軟正黑體" w:eastAsia="微軟正黑體" w:hAnsi="微軟正黑體" w:hint="eastAsia"/>
          <w:szCs w:val="24"/>
        </w:rPr>
        <w:t>將會提供</w:t>
      </w:r>
      <w:r w:rsidR="00B863FD" w:rsidRPr="00852C4E">
        <w:rPr>
          <w:rFonts w:ascii="微軟正黑體" w:eastAsia="微軟正黑體" w:hAnsi="微軟正黑體" w:hint="eastAsia"/>
          <w:szCs w:val="24"/>
        </w:rPr>
        <w:t>超過</w:t>
      </w:r>
      <w:r w:rsidR="00B863FD">
        <w:rPr>
          <w:rFonts w:ascii="微軟正黑體" w:eastAsia="微軟正黑體" w:hAnsi="微軟正黑體"/>
          <w:szCs w:val="24"/>
        </w:rPr>
        <w:t>6,500</w:t>
      </w:r>
      <w:r w:rsidR="00B863FD">
        <w:rPr>
          <w:rFonts w:ascii="微軟正黑體" w:eastAsia="微軟正黑體" w:hAnsi="微軟正黑體" w:hint="eastAsia"/>
          <w:szCs w:val="24"/>
        </w:rPr>
        <w:t>平方米展覽面積，可容納更多展商及專業觀眾入場。當中買家休息區更會由原先的</w:t>
      </w:r>
      <w:r w:rsidR="00B863FD">
        <w:rPr>
          <w:rFonts w:ascii="微軟正黑體" w:eastAsia="微軟正黑體" w:hAnsi="微軟正黑體"/>
          <w:szCs w:val="24"/>
        </w:rPr>
        <w:t>5F</w:t>
      </w:r>
      <w:r w:rsidR="00B863FD">
        <w:rPr>
          <w:rFonts w:ascii="微軟正黑體" w:eastAsia="微軟正黑體" w:hAnsi="微軟正黑體" w:hint="eastAsia"/>
          <w:szCs w:val="24"/>
        </w:rPr>
        <w:t>展廳改去新展館</w:t>
      </w:r>
      <w:r w:rsidR="00B863FD">
        <w:rPr>
          <w:rFonts w:ascii="微軟正黑體" w:eastAsia="微軟正黑體" w:hAnsi="微軟正黑體"/>
          <w:szCs w:val="24"/>
        </w:rPr>
        <w:t>5E</w:t>
      </w:r>
      <w:r w:rsidR="00B863FD">
        <w:rPr>
          <w:rFonts w:ascii="微軟正黑體" w:eastAsia="微軟正黑體" w:hAnsi="微軟正黑體" w:hint="eastAsia"/>
          <w:szCs w:val="24"/>
        </w:rPr>
        <w:t>展廳，</w:t>
      </w:r>
      <w:r w:rsidR="00B863FD" w:rsidRPr="00852C4E">
        <w:rPr>
          <w:rFonts w:ascii="微軟正黑體" w:eastAsia="微軟正黑體" w:hAnsi="微軟正黑體" w:hint="eastAsia"/>
          <w:szCs w:val="24"/>
        </w:rPr>
        <w:t>休息區內</w:t>
      </w:r>
      <w:r w:rsidR="00B863FD">
        <w:rPr>
          <w:rFonts w:ascii="微軟正黑體" w:eastAsia="微軟正黑體" w:hAnsi="微軟正黑體" w:hint="eastAsia"/>
          <w:szCs w:val="24"/>
        </w:rPr>
        <w:t>設有多個展示區</w:t>
      </w:r>
      <w:r w:rsidR="00B863FD">
        <w:rPr>
          <w:rFonts w:ascii="微軟正黑體" w:eastAsia="微軟正黑體" w:hAnsi="微軟正黑體" w:cs="新細明體" w:hint="eastAsia"/>
          <w:szCs w:val="24"/>
        </w:rPr>
        <w:t>介紹最新產品</w:t>
      </w:r>
      <w:r w:rsidR="00B863FD" w:rsidRPr="00C91414">
        <w:rPr>
          <w:rFonts w:ascii="微軟正黑體" w:eastAsia="微軟正黑體" w:hAnsi="微軟正黑體" w:cs="新細明體" w:hint="eastAsia"/>
          <w:szCs w:val="24"/>
        </w:rPr>
        <w:t>和技術</w:t>
      </w:r>
      <w:r w:rsidR="00B863FD">
        <w:rPr>
          <w:rFonts w:ascii="微軟正黑體" w:eastAsia="微軟正黑體" w:hAnsi="微軟正黑體" w:hint="eastAsia"/>
          <w:szCs w:val="24"/>
        </w:rPr>
        <w:t>，為業內人士</w:t>
      </w:r>
      <w:r w:rsidR="00B863FD">
        <w:rPr>
          <w:rFonts w:ascii="微軟正黑體" w:eastAsia="微軟正黑體" w:hAnsi="微軟正黑體" w:cs="新細明體" w:hint="eastAsia"/>
          <w:szCs w:val="24"/>
        </w:rPr>
        <w:t>展示出一系列</w:t>
      </w:r>
      <w:r w:rsidR="00B863FD" w:rsidRPr="00C91414">
        <w:rPr>
          <w:rFonts w:ascii="微軟正黑體" w:eastAsia="微軟正黑體" w:hAnsi="微軟正黑體" w:cs="新細明體" w:hint="eastAsia"/>
          <w:szCs w:val="24"/>
        </w:rPr>
        <w:t>與成人行業相關的各種產品和服務，包括性玩具、內衣、潤滑劑、成人新奇事物等。</w:t>
      </w:r>
      <w:r w:rsidR="00B863FD">
        <w:rPr>
          <w:rFonts w:ascii="微軟正黑體" w:eastAsia="微軟正黑體" w:hAnsi="微軟正黑體" w:hint="eastAsia"/>
          <w:szCs w:val="24"/>
        </w:rPr>
        <w:t>更多精彩節目安排，密切留意網站最新消息及社交平台。</w:t>
      </w:r>
    </w:p>
    <w:p w14:paraId="47AF4330" w14:textId="77777777" w:rsidR="005931FB" w:rsidRPr="00ED53BA" w:rsidRDefault="005931FB" w:rsidP="00000EB3">
      <w:pPr>
        <w:spacing w:line="360" w:lineRule="exact"/>
        <w:rPr>
          <w:rFonts w:ascii="微軟正黑體" w:eastAsia="微軟正黑體" w:hAnsi="微軟正黑體"/>
          <w:szCs w:val="24"/>
        </w:rPr>
      </w:pPr>
    </w:p>
    <w:p w14:paraId="7E62ABB9" w14:textId="2352C3E6" w:rsidR="00BD39F8" w:rsidRDefault="00B863FD" w:rsidP="00000EB3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5E</w:t>
      </w:r>
      <w:r>
        <w:rPr>
          <w:rFonts w:ascii="微軟正黑體" w:eastAsia="微軟正黑體" w:hAnsi="微軟正黑體" w:hint="eastAsia"/>
          <w:szCs w:val="24"/>
        </w:rPr>
        <w:t>館設有多間商貿會議室</w:t>
      </w:r>
      <w:r w:rsidRPr="00852C4E">
        <w:rPr>
          <w:rFonts w:ascii="微軟正黑體" w:eastAsia="微軟正黑體" w:hAnsi="微軟正黑體" w:hint="eastAsia"/>
          <w:szCs w:val="24"/>
        </w:rPr>
        <w:t>供買家免費使用</w:t>
      </w:r>
      <w:r>
        <w:rPr>
          <w:rFonts w:ascii="微軟正黑體" w:eastAsia="微軟正黑體" w:hAnsi="微軟正黑體" w:hint="eastAsia"/>
          <w:szCs w:val="24"/>
        </w:rPr>
        <w:t>，方便展商與買家的交流，提高私隱度及空間感。有需要人士可於現場預約，同時，</w:t>
      </w:r>
      <w:r>
        <w:rPr>
          <w:rFonts w:ascii="微軟正黑體" w:eastAsia="微軟正黑體" w:hAnsi="微軟正黑體"/>
          <w:szCs w:val="24"/>
        </w:rPr>
        <w:t>AAE</w:t>
      </w:r>
      <w:r>
        <w:rPr>
          <w:rFonts w:ascii="微軟正黑體" w:eastAsia="微軟正黑體" w:hAnsi="微軟正黑體" w:hint="eastAsia"/>
          <w:szCs w:val="24"/>
        </w:rPr>
        <w:t>全球</w:t>
      </w:r>
      <w:r w:rsidRPr="008A42B7">
        <w:rPr>
          <w:rFonts w:ascii="微軟正黑體" w:eastAsia="微軟正黑體" w:hAnsi="微軟正黑體" w:hint="eastAsia"/>
          <w:szCs w:val="24"/>
        </w:rPr>
        <w:t>夥伴</w:t>
      </w:r>
      <w:r>
        <w:rPr>
          <w:rFonts w:ascii="微軟正黑體" w:eastAsia="微軟正黑體" w:hAnsi="微軟正黑體"/>
          <w:szCs w:val="24"/>
        </w:rPr>
        <w:t>(AAE Global Partner)</w:t>
      </w:r>
      <w:r>
        <w:rPr>
          <w:rFonts w:ascii="微軟正黑體" w:eastAsia="微軟正黑體" w:hAnsi="微軟正黑體" w:hint="eastAsia"/>
          <w:szCs w:val="24"/>
        </w:rPr>
        <w:t>更享有現場優先預約服務，務求世界各地的買家們能享受整個高質素商貿服務。</w:t>
      </w:r>
    </w:p>
    <w:p w14:paraId="2B3ABB4E" w14:textId="77777777" w:rsidR="00BD39F8" w:rsidRPr="008A42B7" w:rsidRDefault="00BD39F8" w:rsidP="00000EB3">
      <w:pPr>
        <w:spacing w:line="360" w:lineRule="exact"/>
        <w:rPr>
          <w:rFonts w:ascii="微軟正黑體" w:eastAsia="微軟正黑體" w:hAnsi="微軟正黑體"/>
          <w:szCs w:val="24"/>
        </w:rPr>
      </w:pPr>
    </w:p>
    <w:p w14:paraId="4358613D" w14:textId="7BC54AE7" w:rsidR="00C91414" w:rsidRDefault="00B863FD" w:rsidP="00C91414">
      <w:pPr>
        <w:spacing w:line="360" w:lineRule="exact"/>
        <w:rPr>
          <w:rFonts w:ascii="微軟正黑體" w:eastAsia="微軟正黑體" w:hAnsi="微軟正黑體" w:cs="新細明體"/>
          <w:szCs w:val="24"/>
        </w:rPr>
      </w:pPr>
      <w:r w:rsidRPr="00C91414">
        <w:rPr>
          <w:rFonts w:ascii="微軟正黑體" w:eastAsia="微軟正黑體" w:hAnsi="微軟正黑體" w:hint="eastAsia"/>
          <w:szCs w:val="24"/>
        </w:rPr>
        <w:t>憑相關行業名片，可享免費網上</w:t>
      </w:r>
      <w:r w:rsidRPr="00C91414">
        <w:rPr>
          <w:rFonts w:ascii="微軟正黑體" w:eastAsia="微軟正黑體" w:hAnsi="微軟正黑體"/>
          <w:szCs w:val="24"/>
        </w:rPr>
        <w:t>AAE</w:t>
      </w:r>
      <w:r w:rsidRPr="00C91414">
        <w:rPr>
          <w:rFonts w:ascii="微軟正黑體" w:eastAsia="微軟正黑體" w:hAnsi="微軟正黑體" w:hint="eastAsia"/>
          <w:szCs w:val="24"/>
        </w:rPr>
        <w:t>官方網站</w:t>
      </w:r>
      <w:r w:rsidRPr="00C91414">
        <w:rPr>
          <w:rFonts w:ascii="微軟正黑體" w:eastAsia="微軟正黑體" w:hAnsi="微軟正黑體"/>
          <w:szCs w:val="24"/>
        </w:rPr>
        <w:t xml:space="preserve"> </w:t>
      </w:r>
      <w:hyperlink r:id="rId7" w:history="1">
        <w:r w:rsidRPr="00FA3B62">
          <w:rPr>
            <w:rStyle w:val="a3"/>
            <w:rFonts w:ascii="微軟正黑體" w:eastAsia="微軟正黑體" w:hAnsi="微軟正黑體"/>
            <w:szCs w:val="24"/>
          </w:rPr>
          <w:t>www.asiaADULTexpo.com</w:t>
        </w:r>
      </w:hyperlink>
      <w:r>
        <w:rPr>
          <w:rFonts w:ascii="微軟正黑體" w:eastAsia="微軟正黑體" w:hAnsi="微軟正黑體"/>
          <w:szCs w:val="24"/>
        </w:rPr>
        <w:t xml:space="preserve"> </w:t>
      </w:r>
      <w:r w:rsidRPr="00C91414">
        <w:rPr>
          <w:rFonts w:ascii="微軟正黑體" w:eastAsia="微軟正黑體" w:hAnsi="微軟正黑體" w:hint="eastAsia"/>
          <w:szCs w:val="24"/>
        </w:rPr>
        <w:t>預先登記</w:t>
      </w:r>
      <w:hyperlink r:id="rId8" w:history="1">
        <w:r w:rsidRPr="00C91414">
          <w:rPr>
            <w:rFonts w:ascii="微軟正黑體" w:eastAsia="微軟正黑體" w:hAnsi="微軟正黑體" w:hint="eastAsia"/>
            <w:szCs w:val="24"/>
          </w:rPr>
          <w:t>，</w:t>
        </w:r>
        <w:r w:rsidRPr="00C91414">
          <w:rPr>
            <w:rStyle w:val="a3"/>
            <w:rFonts w:ascii="微軟正黑體" w:eastAsia="微軟正黑體" w:hAnsi="微軟正黑體" w:hint="eastAsia"/>
            <w:color w:val="auto"/>
            <w:szCs w:val="24"/>
            <w:u w:val="none"/>
          </w:rPr>
          <w:t>有效期</w:t>
        </w:r>
      </w:hyperlink>
      <w:r>
        <w:rPr>
          <w:rFonts w:ascii="微軟正黑體" w:eastAsia="微軟正黑體" w:hAnsi="微軟正黑體" w:hint="eastAsia"/>
          <w:szCs w:val="24"/>
        </w:rPr>
        <w:t>至</w:t>
      </w:r>
      <w:r w:rsidRPr="00C91414">
        <w:rPr>
          <w:rFonts w:ascii="微軟正黑體" w:eastAsia="微軟正黑體" w:hAnsi="微軟正黑體"/>
          <w:szCs w:val="24"/>
        </w:rPr>
        <w:t>202</w:t>
      </w:r>
      <w:r>
        <w:rPr>
          <w:rFonts w:ascii="微軟正黑體" w:eastAsia="微軟正黑體" w:hAnsi="微軟正黑體"/>
          <w:szCs w:val="24"/>
        </w:rPr>
        <w:t>4</w:t>
      </w:r>
      <w:r w:rsidRPr="00C91414">
        <w:rPr>
          <w:rFonts w:ascii="微軟正黑體" w:eastAsia="微軟正黑體" w:hAnsi="微軟正黑體" w:hint="eastAsia"/>
          <w:szCs w:val="24"/>
        </w:rPr>
        <w:t>年</w:t>
      </w:r>
      <w:r w:rsidRPr="00C91414">
        <w:rPr>
          <w:rFonts w:ascii="微軟正黑體" w:eastAsia="微軟正黑體" w:hAnsi="微軟正黑體"/>
          <w:szCs w:val="24"/>
        </w:rPr>
        <w:t>8</w:t>
      </w:r>
      <w:r w:rsidRPr="00C91414">
        <w:rPr>
          <w:rFonts w:ascii="微軟正黑體" w:eastAsia="微軟正黑體" w:hAnsi="微軟正黑體" w:hint="eastAsia"/>
          <w:szCs w:val="24"/>
        </w:rPr>
        <w:t>月中旬</w:t>
      </w:r>
      <w:r w:rsidRPr="00C91414">
        <w:rPr>
          <w:rFonts w:ascii="微軟正黑體" w:eastAsia="微軟正黑體" w:hAnsi="微軟正黑體" w:cs="新細明體" w:hint="eastAsia"/>
          <w:szCs w:val="24"/>
        </w:rPr>
        <w:t>。如有新聞查詢或</w:t>
      </w:r>
      <w:r w:rsidRPr="00C91414">
        <w:rPr>
          <w:rFonts w:ascii="微軟正黑體" w:eastAsia="微軟正黑體" w:hAnsi="微軟正黑體"/>
          <w:szCs w:val="24"/>
        </w:rPr>
        <w:t>AAE</w:t>
      </w:r>
      <w:r w:rsidRPr="00C91414">
        <w:rPr>
          <w:rFonts w:ascii="微軟正黑體" w:eastAsia="微軟正黑體" w:hAnsi="微軟正黑體" w:cs="新細明體" w:hint="eastAsia"/>
          <w:szCs w:val="24"/>
        </w:rPr>
        <w:t>獨立訪問安排，請致電</w:t>
      </w:r>
      <w:r>
        <w:rPr>
          <w:rFonts w:ascii="微軟正黑體" w:eastAsia="微軟正黑體" w:hAnsi="微軟正黑體" w:cs="新細明體"/>
          <w:szCs w:val="24"/>
        </w:rPr>
        <w:t xml:space="preserve"> (852) </w:t>
      </w:r>
      <w:r w:rsidRPr="00C91414">
        <w:rPr>
          <w:rFonts w:ascii="微軟正黑體" w:eastAsia="微軟正黑體" w:hAnsi="微軟正黑體"/>
          <w:szCs w:val="24"/>
        </w:rPr>
        <w:t>2528 0062</w:t>
      </w:r>
      <w:r w:rsidRPr="00C91414">
        <w:rPr>
          <w:rFonts w:ascii="微軟正黑體" w:eastAsia="微軟正黑體" w:hAnsi="微軟正黑體" w:cs="新細明體" w:hint="eastAsia"/>
          <w:szCs w:val="24"/>
        </w:rPr>
        <w:t>或電郵至</w:t>
      </w:r>
      <w:r>
        <w:rPr>
          <w:rFonts w:ascii="微軟正黑體" w:eastAsia="微軟正黑體" w:hAnsi="微軟正黑體" w:cs="新細明體"/>
          <w:szCs w:val="24"/>
        </w:rPr>
        <w:t xml:space="preserve"> </w:t>
      </w:r>
      <w:hyperlink r:id="rId9" w:history="1">
        <w:r w:rsidRPr="00FA3B62">
          <w:rPr>
            <w:rStyle w:val="a3"/>
            <w:rFonts w:ascii="微軟正黑體" w:hAnsi="微軟正黑體"/>
            <w:szCs w:val="24"/>
          </w:rPr>
          <w:t>info@asiaADULTexpo.com</w:t>
        </w:r>
      </w:hyperlink>
      <w:r w:rsidRPr="00C91414">
        <w:rPr>
          <w:rFonts w:ascii="微軟正黑體" w:eastAsia="微軟正黑體" w:hAnsi="微軟正黑體"/>
          <w:szCs w:val="24"/>
        </w:rPr>
        <w:t xml:space="preserve"> </w:t>
      </w:r>
      <w:r w:rsidRPr="00C91414">
        <w:rPr>
          <w:rFonts w:ascii="微軟正黑體" w:eastAsia="微軟正黑體" w:hAnsi="微軟正黑體" w:cs="新細明體" w:hint="eastAsia"/>
          <w:szCs w:val="24"/>
        </w:rPr>
        <w:t>與</w:t>
      </w:r>
      <w:r>
        <w:rPr>
          <w:rFonts w:ascii="微軟正黑體" w:eastAsia="微軟正黑體" w:hAnsi="微軟正黑體" w:cs="新細明體" w:hint="eastAsia"/>
          <w:szCs w:val="24"/>
        </w:rPr>
        <w:t>林翠華</w:t>
      </w:r>
      <w:r w:rsidRPr="00C91414">
        <w:rPr>
          <w:rFonts w:ascii="微軟正黑體" w:eastAsia="微軟正黑體" w:hAnsi="微軟正黑體" w:cs="新細明體" w:hint="eastAsia"/>
          <w:szCs w:val="24"/>
        </w:rPr>
        <w:t>小姐</w:t>
      </w:r>
      <w:r>
        <w:rPr>
          <w:rFonts w:ascii="微軟正黑體" w:eastAsia="微軟正黑體" w:hAnsi="微軟正黑體" w:cs="新細明體"/>
          <w:szCs w:val="24"/>
        </w:rPr>
        <w:t xml:space="preserve"> Ms. Niki Lam</w:t>
      </w:r>
      <w:r w:rsidRPr="00C91414">
        <w:rPr>
          <w:rFonts w:ascii="微軟正黑體" w:eastAsia="微軟正黑體" w:hAnsi="微軟正黑體" w:cs="新細明體" w:hint="eastAsia"/>
          <w:szCs w:val="24"/>
        </w:rPr>
        <w:t>聯絡。</w:t>
      </w:r>
      <w:r w:rsidR="005C03A8" w:rsidRPr="00C91414">
        <w:rPr>
          <w:rFonts w:ascii="微軟正黑體" w:eastAsia="微軟正黑體" w:hAnsi="微軟正黑體" w:hint="eastAsia"/>
          <w:szCs w:val="24"/>
        </w:rPr>
        <w:br/>
      </w:r>
      <w:r w:rsidRPr="00C91414">
        <w:rPr>
          <w:rFonts w:ascii="微軟正黑體" w:eastAsia="微軟正黑體" w:hAnsi="微軟正黑體" w:hint="eastAsia"/>
          <w:b/>
          <w:szCs w:val="24"/>
        </w:rPr>
        <w:t>（現場登記費：每位港幣</w:t>
      </w:r>
      <w:r w:rsidRPr="00C91414">
        <w:rPr>
          <w:rFonts w:ascii="微軟正黑體" w:eastAsia="微軟正黑體" w:hAnsi="微軟正黑體"/>
          <w:b/>
          <w:szCs w:val="24"/>
        </w:rPr>
        <w:t>200</w:t>
      </w:r>
      <w:r w:rsidRPr="00C91414">
        <w:rPr>
          <w:rFonts w:ascii="微軟正黑體" w:eastAsia="微軟正黑體" w:hAnsi="微軟正黑體" w:hint="eastAsia"/>
          <w:b/>
          <w:szCs w:val="24"/>
        </w:rPr>
        <w:t>元</w:t>
      </w:r>
      <w:r w:rsidRPr="00C91414">
        <w:rPr>
          <w:rFonts w:ascii="微軟正黑體" w:eastAsia="微軟正黑體" w:hAnsi="微軟正黑體"/>
          <w:b/>
          <w:szCs w:val="24"/>
        </w:rPr>
        <w:t xml:space="preserve"> / 30</w:t>
      </w:r>
      <w:r w:rsidRPr="00C91414">
        <w:rPr>
          <w:rFonts w:ascii="微軟正黑體" w:eastAsia="微軟正黑體" w:hAnsi="微軟正黑體" w:hint="eastAsia"/>
          <w:b/>
          <w:szCs w:val="24"/>
        </w:rPr>
        <w:t>美元）</w:t>
      </w:r>
      <w:r w:rsidR="005C03A8" w:rsidRPr="00C91414">
        <w:rPr>
          <w:rFonts w:ascii="微軟正黑體" w:eastAsia="微軟正黑體" w:hAnsi="微軟正黑體" w:hint="eastAsia"/>
          <w:szCs w:val="24"/>
        </w:rPr>
        <w:br/>
      </w:r>
    </w:p>
    <w:p w14:paraId="21ADEA39" w14:textId="30258D7F" w:rsidR="00C91414" w:rsidRPr="00C91414" w:rsidRDefault="00B863FD" w:rsidP="00C91414">
      <w:pPr>
        <w:spacing w:line="360" w:lineRule="exact"/>
        <w:rPr>
          <w:rFonts w:ascii="微軟正黑體" w:eastAsia="微軟正黑體" w:hAnsi="微軟正黑體" w:cs="Courier New"/>
          <w:szCs w:val="24"/>
          <w:lang w:eastAsia="zh-HK"/>
        </w:rPr>
      </w:pPr>
      <w:r w:rsidRPr="00C91414">
        <w:rPr>
          <w:rFonts w:ascii="微軟正黑體" w:eastAsia="微軟正黑體" w:hAnsi="微軟正黑體" w:cs="新細明體" w:hint="eastAsia"/>
          <w:szCs w:val="24"/>
        </w:rPr>
        <w:t>有關展會資訊，請瀏覽官方網站</w:t>
      </w:r>
      <w:hyperlink r:id="rId10" w:history="1">
        <w:r w:rsidRPr="00C91414">
          <w:rPr>
            <w:rStyle w:val="a3"/>
            <w:rFonts w:ascii="微軟正黑體" w:eastAsia="微軟正黑體" w:hAnsi="微軟正黑體"/>
            <w:color w:val="auto"/>
            <w:szCs w:val="24"/>
          </w:rPr>
          <w:t>www.asiaadultexpo.com</w:t>
        </w:r>
      </w:hyperlink>
      <w:r w:rsidRPr="00C91414">
        <w:rPr>
          <w:rFonts w:ascii="微軟正黑體" w:eastAsia="微軟正黑體" w:hAnsi="微軟正黑體" w:hint="eastAsia"/>
          <w:szCs w:val="24"/>
        </w:rPr>
        <w:t>。</w:t>
      </w:r>
    </w:p>
    <w:p w14:paraId="75598CEB" w14:textId="27FF5BFC" w:rsidR="005C03A8" w:rsidRPr="00C91414" w:rsidRDefault="005C03A8" w:rsidP="00000EB3">
      <w:pPr>
        <w:spacing w:line="360" w:lineRule="exact"/>
        <w:rPr>
          <w:rFonts w:ascii="微軟正黑體" w:eastAsia="微軟正黑體" w:hAnsi="微軟正黑體"/>
          <w:szCs w:val="24"/>
          <w:lang w:eastAsia="zh-HK"/>
        </w:rPr>
      </w:pPr>
    </w:p>
    <w:p w14:paraId="6B61B5CB" w14:textId="477423DA" w:rsidR="00F9325C" w:rsidRPr="00C91414" w:rsidRDefault="00C91414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32890BF" wp14:editId="60CBE51E">
            <wp:simplePos x="0" y="0"/>
            <wp:positionH relativeFrom="column">
              <wp:posOffset>4580890</wp:posOffset>
            </wp:positionH>
            <wp:positionV relativeFrom="paragraph">
              <wp:posOffset>194945</wp:posOffset>
            </wp:positionV>
            <wp:extent cx="1190625" cy="466725"/>
            <wp:effectExtent l="0" t="0" r="9525" b="9525"/>
            <wp:wrapNone/>
            <wp:docPr id="11" name="Picture 11" descr="Red Junk Black Logotype_Eng + TC Horizont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d Junk Black Logotype_Eng + TC Horizontal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0" t="35333" r="24409" b="3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FD" w:rsidRPr="00C91414">
        <w:rPr>
          <w:rFonts w:ascii="微軟正黑體" w:eastAsia="微軟正黑體" w:hAnsi="微軟正黑體" w:hint="eastAsia"/>
          <w:noProof/>
          <w:sz w:val="20"/>
          <w:szCs w:val="20"/>
        </w:rPr>
        <w:t>聯絡人：</w:t>
      </w:r>
      <w:r w:rsidR="00B863FD" w:rsidRPr="00C91414">
        <w:rPr>
          <w:rFonts w:ascii="微軟正黑體" w:eastAsia="微軟正黑體" w:hAnsi="微軟正黑體"/>
          <w:noProof/>
          <w:sz w:val="20"/>
          <w:szCs w:val="20"/>
        </w:rPr>
        <w:tab/>
      </w:r>
      <w:r w:rsidR="00B863FD" w:rsidRPr="00C91414">
        <w:rPr>
          <w:rFonts w:ascii="微軟正黑體" w:eastAsia="微軟正黑體" w:hAnsi="微軟正黑體" w:hint="eastAsia"/>
          <w:noProof/>
          <w:sz w:val="20"/>
          <w:szCs w:val="20"/>
        </w:rPr>
        <w:t>林翠華</w:t>
      </w:r>
      <w:r w:rsidR="00B863FD" w:rsidRPr="00C91414">
        <w:rPr>
          <w:rFonts w:ascii="微軟正黑體" w:eastAsia="微軟正黑體" w:hAnsi="微軟正黑體" w:hint="eastAsia"/>
          <w:sz w:val="20"/>
          <w:szCs w:val="20"/>
        </w:rPr>
        <w:t>小姐</w:t>
      </w:r>
      <w:r w:rsidR="00B863FD">
        <w:rPr>
          <w:rFonts w:ascii="微軟正黑體" w:eastAsia="微軟正黑體" w:hAnsi="微軟正黑體"/>
          <w:sz w:val="20"/>
          <w:szCs w:val="20"/>
        </w:rPr>
        <w:t>Ms. Niki Lam</w:t>
      </w:r>
      <w:r w:rsidR="00B863FD" w:rsidRPr="00C9141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="00B863FD" w:rsidRPr="00C91414">
        <w:rPr>
          <w:rFonts w:ascii="微軟正黑體" w:eastAsia="微軟正黑體" w:hAnsi="微軟正黑體"/>
          <w:sz w:val="20"/>
          <w:szCs w:val="20"/>
        </w:rPr>
        <w:tab/>
      </w:r>
      <w:r w:rsidR="00B863FD" w:rsidRPr="00C91414">
        <w:rPr>
          <w:rFonts w:ascii="微軟正黑體" w:eastAsia="微軟正黑體" w:hAnsi="微軟正黑體"/>
          <w:sz w:val="20"/>
          <w:szCs w:val="20"/>
        </w:rPr>
        <w:tab/>
      </w:r>
      <w:r w:rsidR="00B863FD" w:rsidRPr="00C91414">
        <w:rPr>
          <w:rFonts w:ascii="微軟正黑體" w:eastAsia="微軟正黑體" w:hAnsi="微軟正黑體"/>
          <w:sz w:val="20"/>
          <w:szCs w:val="20"/>
        </w:rPr>
        <w:tab/>
      </w:r>
      <w:r w:rsidR="00B863FD" w:rsidRPr="00C91414">
        <w:rPr>
          <w:rFonts w:ascii="微軟正黑體" w:eastAsia="微軟正黑體" w:hAnsi="微軟正黑體" w:hint="eastAsia"/>
          <w:sz w:val="20"/>
          <w:szCs w:val="20"/>
        </w:rPr>
        <w:t>主辦單位</w:t>
      </w:r>
      <w:r w:rsidR="00B863FD" w:rsidRPr="00C91414">
        <w:rPr>
          <w:rFonts w:ascii="微軟正黑體" w:eastAsia="微軟正黑體" w:hAnsi="微軟正黑體"/>
          <w:sz w:val="20"/>
          <w:szCs w:val="20"/>
        </w:rPr>
        <w:t xml:space="preserve">                  </w:t>
      </w:r>
      <w:r w:rsidR="00B863FD" w:rsidRPr="00C91414">
        <w:rPr>
          <w:rFonts w:ascii="微軟正黑體" w:eastAsia="微軟正黑體" w:hAnsi="微軟正黑體"/>
          <w:sz w:val="20"/>
          <w:szCs w:val="20"/>
        </w:rPr>
        <w:tab/>
        <w:t xml:space="preserve"> </w:t>
      </w:r>
      <w:r w:rsidR="00B863FD" w:rsidRPr="00C91414">
        <w:rPr>
          <w:rFonts w:ascii="微軟正黑體" w:eastAsia="微軟正黑體" w:hAnsi="微軟正黑體" w:hint="eastAsia"/>
          <w:sz w:val="20"/>
          <w:szCs w:val="20"/>
        </w:rPr>
        <w:t>官方支持單位</w:t>
      </w:r>
      <w:r w:rsidR="00F9325C" w:rsidRPr="00C91414">
        <w:rPr>
          <w:rFonts w:ascii="微軟正黑體" w:eastAsia="微軟正黑體" w:hAnsi="微軟正黑體"/>
          <w:sz w:val="20"/>
          <w:szCs w:val="20"/>
        </w:rPr>
        <w:t xml:space="preserve">                        </w:t>
      </w:r>
    </w:p>
    <w:p w14:paraId="1E882323" w14:textId="27F81440" w:rsidR="00F9325C" w:rsidRPr="00C91414" w:rsidRDefault="00F9325C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 wp14:anchorId="3196335F" wp14:editId="086BE662">
            <wp:simplePos x="0" y="0"/>
            <wp:positionH relativeFrom="column">
              <wp:posOffset>3016885</wp:posOffset>
            </wp:positionH>
            <wp:positionV relativeFrom="paragraph">
              <wp:posOffset>27305</wp:posOffset>
            </wp:positionV>
            <wp:extent cx="1345565" cy="411480"/>
            <wp:effectExtent l="0" t="0" r="6985" b="7620"/>
            <wp:wrapSquare wrapText="bothSides"/>
            <wp:docPr id="2" name="图片 2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徽标, 公司名称&#10;&#10;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3FD" w:rsidRPr="00C91414">
        <w:rPr>
          <w:rFonts w:ascii="微軟正黑體" w:eastAsia="微軟正黑體" w:hAnsi="微軟正黑體" w:cs="Arial" w:hint="eastAsia"/>
          <w:noProof/>
          <w:sz w:val="20"/>
          <w:szCs w:val="20"/>
        </w:rPr>
        <w:t>電話：</w:t>
      </w:r>
      <w:r w:rsidR="00B863FD" w:rsidRPr="00C91414">
        <w:rPr>
          <w:rFonts w:ascii="微軟正黑體" w:eastAsia="微軟正黑體" w:hAnsi="微軟正黑體"/>
          <w:sz w:val="20"/>
          <w:szCs w:val="20"/>
        </w:rPr>
        <w:tab/>
        <w:t>+852 2528 0062</w:t>
      </w:r>
      <w:r w:rsidRPr="00C91414">
        <w:rPr>
          <w:rFonts w:ascii="微軟正黑體" w:eastAsia="微軟正黑體" w:hAnsi="微軟正黑體"/>
          <w:sz w:val="20"/>
          <w:szCs w:val="20"/>
        </w:rPr>
        <w:t xml:space="preserve">                  </w:t>
      </w:r>
    </w:p>
    <w:p w14:paraId="67B8A8E4" w14:textId="78DD8334" w:rsidR="00F9325C" w:rsidRPr="00C91414" w:rsidRDefault="00B863FD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 w:hint="eastAsia"/>
          <w:sz w:val="20"/>
          <w:szCs w:val="20"/>
        </w:rPr>
        <w:t>傳真：</w:t>
      </w:r>
      <w:r w:rsidRPr="00C91414">
        <w:rPr>
          <w:rFonts w:ascii="微軟正黑體" w:eastAsia="微軟正黑體" w:hAnsi="微軟正黑體"/>
          <w:sz w:val="20"/>
          <w:szCs w:val="20"/>
        </w:rPr>
        <w:tab/>
        <w:t>+852 2528 0072</w:t>
      </w:r>
    </w:p>
    <w:p w14:paraId="32340EFE" w14:textId="1B896CCC" w:rsidR="00F9325C" w:rsidRPr="00C91414" w:rsidRDefault="00C91414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1D8D79BC" wp14:editId="486828E6">
            <wp:simplePos x="0" y="0"/>
            <wp:positionH relativeFrom="column">
              <wp:posOffset>4615180</wp:posOffset>
            </wp:positionH>
            <wp:positionV relativeFrom="paragraph">
              <wp:posOffset>35560</wp:posOffset>
            </wp:positionV>
            <wp:extent cx="1466850" cy="326811"/>
            <wp:effectExtent l="0" t="0" r="0" b="0"/>
            <wp:wrapNone/>
            <wp:docPr id="10" name="Picture 10" descr="MEHK logo_Eng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HK logo_Eng_4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2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FD" w:rsidRPr="00C91414">
        <w:rPr>
          <w:rFonts w:ascii="微軟正黑體" w:eastAsia="微軟正黑體" w:hAnsi="微軟正黑體" w:hint="eastAsia"/>
          <w:noProof/>
          <w:sz w:val="20"/>
          <w:szCs w:val="20"/>
        </w:rPr>
        <w:t>電郵：</w:t>
      </w:r>
      <w:r w:rsidR="00B863FD" w:rsidRPr="00C91414">
        <w:rPr>
          <w:rFonts w:ascii="微軟正黑體" w:eastAsia="微軟正黑體" w:hAnsi="微軟正黑體"/>
          <w:sz w:val="20"/>
          <w:szCs w:val="20"/>
        </w:rPr>
        <w:tab/>
      </w:r>
      <w:hyperlink r:id="rId14" w:history="1">
        <w:r w:rsidR="00B863FD" w:rsidRPr="00C91414">
          <w:rPr>
            <w:rStyle w:val="a3"/>
            <w:rFonts w:ascii="微軟正黑體" w:eastAsia="微軟正黑體" w:hAnsi="微軟正黑體"/>
            <w:sz w:val="20"/>
            <w:szCs w:val="20"/>
          </w:rPr>
          <w:t>info@asiaADULTexpo.com</w:t>
        </w:r>
      </w:hyperlink>
      <w:r w:rsidR="00B863FD" w:rsidRPr="00C91414">
        <w:rPr>
          <w:rFonts w:ascii="微軟正黑體" w:eastAsia="微軟正黑體" w:hAnsi="微軟正黑體"/>
          <w:sz w:val="20"/>
          <w:szCs w:val="20"/>
        </w:rPr>
        <w:tab/>
      </w:r>
      <w:r w:rsidR="00B863FD" w:rsidRPr="00C91414">
        <w:rPr>
          <w:rFonts w:ascii="微軟正黑體" w:eastAsia="微軟正黑體" w:hAnsi="微軟正黑體"/>
          <w:sz w:val="20"/>
          <w:szCs w:val="20"/>
        </w:rPr>
        <w:tab/>
      </w:r>
      <w:r w:rsidR="00B863FD" w:rsidRPr="00C91414">
        <w:rPr>
          <w:rFonts w:ascii="微軟正黑體" w:eastAsia="微軟正黑體" w:hAnsi="微軟正黑體"/>
          <w:sz w:val="20"/>
          <w:szCs w:val="20"/>
        </w:rPr>
        <w:tab/>
      </w:r>
      <w:r w:rsidR="00B863FD" w:rsidRPr="00C91414">
        <w:rPr>
          <w:rFonts w:ascii="微軟正黑體" w:eastAsia="微軟正黑體" w:hAnsi="微軟正黑體" w:hint="eastAsia"/>
          <w:sz w:val="20"/>
          <w:szCs w:val="20"/>
        </w:rPr>
        <w:t>亞洲成人博覽</w:t>
      </w:r>
      <w:r w:rsidR="00B863FD" w:rsidRPr="00C91414">
        <w:rPr>
          <w:rFonts w:ascii="微軟正黑體" w:eastAsia="微軟正黑體" w:hAnsi="微軟正黑體"/>
          <w:sz w:val="20"/>
          <w:szCs w:val="20"/>
        </w:rPr>
        <w:t xml:space="preserve"> </w:t>
      </w:r>
      <w:r w:rsidR="00B863FD" w:rsidRPr="00C91414">
        <w:rPr>
          <w:rFonts w:ascii="微軟正黑體" w:eastAsia="微軟正黑體" w:hAnsi="微軟正黑體" w:hint="eastAsia"/>
          <w:sz w:val="20"/>
          <w:szCs w:val="20"/>
        </w:rPr>
        <w:t>組委會</w:t>
      </w:r>
    </w:p>
    <w:p w14:paraId="122FE9C9" w14:textId="3DC632AD" w:rsidR="00F9325C" w:rsidRPr="00C91414" w:rsidRDefault="00B863FD" w:rsidP="00F9325C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C91414">
        <w:rPr>
          <w:rFonts w:ascii="微軟正黑體" w:eastAsia="微軟正黑體" w:hAnsi="微軟正黑體" w:hint="eastAsia"/>
          <w:sz w:val="20"/>
          <w:szCs w:val="20"/>
        </w:rPr>
        <w:t>網頁：</w:t>
      </w:r>
      <w:r w:rsidRPr="00C91414">
        <w:rPr>
          <w:rFonts w:ascii="微軟正黑體" w:eastAsia="微軟正黑體" w:hAnsi="微軟正黑體"/>
          <w:sz w:val="20"/>
          <w:szCs w:val="20"/>
        </w:rPr>
        <w:tab/>
      </w:r>
      <w:hyperlink r:id="rId15" w:history="1">
        <w:r w:rsidRPr="00C91414">
          <w:rPr>
            <w:rStyle w:val="a3"/>
            <w:rFonts w:ascii="微軟正黑體" w:eastAsia="微軟正黑體" w:hAnsi="微軟正黑體"/>
            <w:sz w:val="20"/>
            <w:szCs w:val="20"/>
          </w:rPr>
          <w:t>www.asiaADULTexpo.com</w:t>
        </w:r>
      </w:hyperlink>
    </w:p>
    <w:sectPr w:rsidR="00F9325C" w:rsidRPr="00C91414" w:rsidSect="000C29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F1F5" w14:textId="77777777" w:rsidR="00981C3B" w:rsidRDefault="00981C3B" w:rsidP="00DC301F">
      <w:r>
        <w:separator/>
      </w:r>
    </w:p>
  </w:endnote>
  <w:endnote w:type="continuationSeparator" w:id="0">
    <w:p w14:paraId="5F9BC9C0" w14:textId="77777777" w:rsidR="00981C3B" w:rsidRDefault="00981C3B" w:rsidP="00DC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F8F4" w14:textId="77777777" w:rsidR="00981C3B" w:rsidRDefault="00981C3B" w:rsidP="00DC301F">
      <w:r>
        <w:separator/>
      </w:r>
    </w:p>
  </w:footnote>
  <w:footnote w:type="continuationSeparator" w:id="0">
    <w:p w14:paraId="7F2D9A8A" w14:textId="77777777" w:rsidR="00981C3B" w:rsidRDefault="00981C3B" w:rsidP="00DC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4"/>
    <w:rsid w:val="000009F3"/>
    <w:rsid w:val="00000EB3"/>
    <w:rsid w:val="000440DA"/>
    <w:rsid w:val="000B290E"/>
    <w:rsid w:val="000C1640"/>
    <w:rsid w:val="000C2999"/>
    <w:rsid w:val="000E014E"/>
    <w:rsid w:val="00122C62"/>
    <w:rsid w:val="00131FE6"/>
    <w:rsid w:val="00174A95"/>
    <w:rsid w:val="00246149"/>
    <w:rsid w:val="00281C2A"/>
    <w:rsid w:val="002C5E2C"/>
    <w:rsid w:val="00310EF3"/>
    <w:rsid w:val="003401A3"/>
    <w:rsid w:val="00355863"/>
    <w:rsid w:val="003B5683"/>
    <w:rsid w:val="003C52EA"/>
    <w:rsid w:val="003D0F53"/>
    <w:rsid w:val="00405F69"/>
    <w:rsid w:val="004544A4"/>
    <w:rsid w:val="00456C31"/>
    <w:rsid w:val="00495000"/>
    <w:rsid w:val="004C0FE9"/>
    <w:rsid w:val="004C7C33"/>
    <w:rsid w:val="0050432C"/>
    <w:rsid w:val="00512C0C"/>
    <w:rsid w:val="00525DAB"/>
    <w:rsid w:val="00533DAF"/>
    <w:rsid w:val="00541DE1"/>
    <w:rsid w:val="00566152"/>
    <w:rsid w:val="005931FB"/>
    <w:rsid w:val="005C03A8"/>
    <w:rsid w:val="006079C6"/>
    <w:rsid w:val="00614074"/>
    <w:rsid w:val="006246E1"/>
    <w:rsid w:val="006406A4"/>
    <w:rsid w:val="00644FA4"/>
    <w:rsid w:val="00661FA5"/>
    <w:rsid w:val="0067298D"/>
    <w:rsid w:val="006F12EA"/>
    <w:rsid w:val="00721BF0"/>
    <w:rsid w:val="00781284"/>
    <w:rsid w:val="00822BD8"/>
    <w:rsid w:val="0083276A"/>
    <w:rsid w:val="00852C4E"/>
    <w:rsid w:val="00855043"/>
    <w:rsid w:val="0088127D"/>
    <w:rsid w:val="00891723"/>
    <w:rsid w:val="008A42B7"/>
    <w:rsid w:val="008C23CE"/>
    <w:rsid w:val="008C5CDA"/>
    <w:rsid w:val="00904961"/>
    <w:rsid w:val="00926C23"/>
    <w:rsid w:val="00954CD7"/>
    <w:rsid w:val="00981C3B"/>
    <w:rsid w:val="00995908"/>
    <w:rsid w:val="009D1CA1"/>
    <w:rsid w:val="00A020D3"/>
    <w:rsid w:val="00A563F6"/>
    <w:rsid w:val="00A71C5B"/>
    <w:rsid w:val="00AA6A33"/>
    <w:rsid w:val="00AE1AA3"/>
    <w:rsid w:val="00AE4580"/>
    <w:rsid w:val="00AF650D"/>
    <w:rsid w:val="00B1152C"/>
    <w:rsid w:val="00B47544"/>
    <w:rsid w:val="00B50FB3"/>
    <w:rsid w:val="00B74AEC"/>
    <w:rsid w:val="00B855A9"/>
    <w:rsid w:val="00B863FD"/>
    <w:rsid w:val="00BD3028"/>
    <w:rsid w:val="00BD39F8"/>
    <w:rsid w:val="00C104C6"/>
    <w:rsid w:val="00C53063"/>
    <w:rsid w:val="00C91414"/>
    <w:rsid w:val="00CA4BB2"/>
    <w:rsid w:val="00CF14FE"/>
    <w:rsid w:val="00D46AC0"/>
    <w:rsid w:val="00D72F5A"/>
    <w:rsid w:val="00DA584D"/>
    <w:rsid w:val="00DC301F"/>
    <w:rsid w:val="00E128EE"/>
    <w:rsid w:val="00E12CC4"/>
    <w:rsid w:val="00E57290"/>
    <w:rsid w:val="00E6667A"/>
    <w:rsid w:val="00E84CA2"/>
    <w:rsid w:val="00ED53BA"/>
    <w:rsid w:val="00F17EE6"/>
    <w:rsid w:val="00F263B5"/>
    <w:rsid w:val="00F4296E"/>
    <w:rsid w:val="00F9325C"/>
    <w:rsid w:val="00FA0A3E"/>
    <w:rsid w:val="00FD04D7"/>
    <w:rsid w:val="00FD4A1D"/>
    <w:rsid w:val="00FF4E0C"/>
    <w:rsid w:val="558FD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67E2FB6"/>
  <w15:docId w15:val="{EC76B840-401E-4312-B7FB-96454B9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0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301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3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301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301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999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0C2999"/>
    <w:rPr>
      <w:rFonts w:asciiTheme="majorHAnsi" w:eastAsiaTheme="majorEastAsia" w:hAnsiTheme="majorHAnsi" w:cstheme="majorBidi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932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593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5931FB"/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ADULTexpo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asiaADULTexpo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www.asiaADULTexpo.com" TargetMode="External"/><Relationship Id="rId10" Type="http://schemas.openxmlformats.org/officeDocument/2006/relationships/hyperlink" Target="http://www.asiaadultexp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siaADULTexpo.com" TargetMode="External"/><Relationship Id="rId14" Type="http://schemas.openxmlformats.org/officeDocument/2006/relationships/hyperlink" Target="mailto:info@asiaADULT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VE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Yandychan</dc:creator>
  <cp:lastModifiedBy>Niki Lam</cp:lastModifiedBy>
  <cp:revision>4</cp:revision>
  <cp:lastPrinted>2018-08-23T11:00:00Z</cp:lastPrinted>
  <dcterms:created xsi:type="dcterms:W3CDTF">2024-04-08T03:46:00Z</dcterms:created>
  <dcterms:modified xsi:type="dcterms:W3CDTF">2024-04-09T01:35:00Z</dcterms:modified>
</cp:coreProperties>
</file>